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E5EA" w14:textId="5FD7681D" w:rsidR="00F67DD4" w:rsidRPr="00F70486" w:rsidRDefault="00F67DD4" w:rsidP="00F67DD4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REQUERIMENTO Nº </w:t>
      </w:r>
      <w:r w:rsidR="00D45F02">
        <w:rPr>
          <w:sz w:val="24"/>
        </w:rPr>
        <w:t>91</w:t>
      </w:r>
      <w:r w:rsidRPr="00F70486">
        <w:rPr>
          <w:sz w:val="24"/>
        </w:rPr>
        <w:t>/202</w:t>
      </w:r>
      <w:r>
        <w:rPr>
          <w:sz w:val="24"/>
        </w:rPr>
        <w:t>5</w:t>
      </w:r>
    </w:p>
    <w:p w14:paraId="1ED1FA35" w14:textId="4FBB8BBC" w:rsidR="00F67DD4" w:rsidRPr="00F70486" w:rsidRDefault="00F67DD4" w:rsidP="00F67DD4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AUTORIA: </w:t>
      </w:r>
      <w:r>
        <w:rPr>
          <w:sz w:val="24"/>
        </w:rPr>
        <w:t xml:space="preserve">Vereador </w:t>
      </w:r>
      <w:r w:rsidRPr="00F67DD4">
        <w:rPr>
          <w:sz w:val="24"/>
        </w:rPr>
        <w:t>Marcio Bitencourt Farias</w:t>
      </w:r>
      <w:r w:rsidRPr="00F70486">
        <w:rPr>
          <w:sz w:val="24"/>
        </w:rPr>
        <w:t>.</w:t>
      </w:r>
    </w:p>
    <w:p w14:paraId="78787F91" w14:textId="2DFD257A" w:rsidR="00F67DD4" w:rsidRPr="00F70486" w:rsidRDefault="00F67DD4" w:rsidP="00F67DD4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>REQUER:</w:t>
      </w:r>
      <w:r>
        <w:rPr>
          <w:sz w:val="24"/>
        </w:rPr>
        <w:t xml:space="preserve"> </w:t>
      </w:r>
      <w:r w:rsidR="00D45F02">
        <w:rPr>
          <w:sz w:val="24"/>
        </w:rPr>
        <w:t xml:space="preserve">reiteração do requerimento nº 83 de 12/11/2025 que solicita </w:t>
      </w:r>
      <w:r w:rsidR="00B84CC7" w:rsidRPr="00B84CC7">
        <w:rPr>
          <w:sz w:val="24"/>
        </w:rPr>
        <w:t>informações referentes ao FUNDEB – exercício de 2025</w:t>
      </w:r>
      <w:r w:rsidR="00B84CC7">
        <w:rPr>
          <w:sz w:val="24"/>
        </w:rPr>
        <w:t>.</w:t>
      </w:r>
    </w:p>
    <w:p w14:paraId="41C2E658" w14:textId="0EE71274" w:rsidR="00F67DD4" w:rsidRPr="00F70486" w:rsidRDefault="00F67DD4" w:rsidP="00F67DD4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DATA: Manhumirim/MG, </w:t>
      </w:r>
      <w:r w:rsidR="00D45F02">
        <w:rPr>
          <w:sz w:val="24"/>
        </w:rPr>
        <w:t>11</w:t>
      </w:r>
      <w:r>
        <w:rPr>
          <w:sz w:val="24"/>
        </w:rPr>
        <w:t xml:space="preserve"> de </w:t>
      </w:r>
      <w:r w:rsidR="00D45F02">
        <w:rPr>
          <w:sz w:val="24"/>
        </w:rPr>
        <w:t>dez</w:t>
      </w:r>
      <w:r w:rsidR="00B84CC7">
        <w:rPr>
          <w:sz w:val="24"/>
        </w:rPr>
        <w:t>em</w:t>
      </w:r>
      <w:r>
        <w:rPr>
          <w:sz w:val="24"/>
        </w:rPr>
        <w:t xml:space="preserve">bro </w:t>
      </w:r>
      <w:r w:rsidRPr="00F70486">
        <w:rPr>
          <w:sz w:val="24"/>
        </w:rPr>
        <w:t>de 202</w:t>
      </w:r>
      <w:r>
        <w:rPr>
          <w:sz w:val="24"/>
        </w:rPr>
        <w:t>5</w:t>
      </w:r>
      <w:r w:rsidRPr="00F70486">
        <w:rPr>
          <w:sz w:val="24"/>
        </w:rPr>
        <w:t>.</w:t>
      </w:r>
    </w:p>
    <w:p w14:paraId="6D0BA3CB" w14:textId="77777777" w:rsidR="00F67DD4" w:rsidRPr="00F70486" w:rsidRDefault="00F67DD4" w:rsidP="00F67DD4">
      <w:pPr>
        <w:jc w:val="both"/>
        <w:rPr>
          <w:sz w:val="24"/>
        </w:rPr>
      </w:pPr>
    </w:p>
    <w:p w14:paraId="72979D2D" w14:textId="77777777" w:rsidR="00F67DD4" w:rsidRPr="00F70486" w:rsidRDefault="00F67DD4" w:rsidP="00F67DD4">
      <w:pPr>
        <w:jc w:val="both"/>
        <w:rPr>
          <w:sz w:val="24"/>
        </w:rPr>
      </w:pPr>
    </w:p>
    <w:p w14:paraId="3D75C00F" w14:textId="77777777" w:rsidR="00F67DD4" w:rsidRPr="00F70486" w:rsidRDefault="00F67DD4" w:rsidP="00F67DD4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ab/>
        <w:t xml:space="preserve">Excelentíssimo Senhor Presidente da Câmara Municipal de Manhumirim,  </w:t>
      </w:r>
    </w:p>
    <w:p w14:paraId="6955CAE6" w14:textId="77777777" w:rsidR="00F67DD4" w:rsidRPr="00F70486" w:rsidRDefault="00F67DD4" w:rsidP="00F67DD4">
      <w:pPr>
        <w:spacing w:line="320" w:lineRule="atLeast"/>
        <w:jc w:val="both"/>
        <w:rPr>
          <w:sz w:val="24"/>
        </w:rPr>
      </w:pPr>
    </w:p>
    <w:p w14:paraId="3B7B3EB6" w14:textId="2948CCC5" w:rsidR="00D45F02" w:rsidRPr="00D45F02" w:rsidRDefault="00B84CC7" w:rsidP="00D45F02">
      <w:pPr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tab/>
      </w:r>
      <w:r w:rsidRPr="00B84CC7">
        <w:rPr>
          <w:rFonts w:eastAsiaTheme="minorHAnsi"/>
          <w:sz w:val="24"/>
          <w:lang w:eastAsia="en-US"/>
        </w:rPr>
        <w:t>O Vereador que este subscreve, no uso de suas atribuições legais e regimentais,</w:t>
      </w:r>
      <w:r>
        <w:rPr>
          <w:rFonts w:eastAsiaTheme="minorHAnsi"/>
          <w:sz w:val="24"/>
          <w:lang w:eastAsia="en-US"/>
        </w:rPr>
        <w:t xml:space="preserve"> </w:t>
      </w:r>
      <w:r w:rsidR="00D45F02">
        <w:rPr>
          <w:rFonts w:eastAsiaTheme="minorHAnsi"/>
          <w:sz w:val="24"/>
          <w:lang w:eastAsia="en-US"/>
        </w:rPr>
        <w:t xml:space="preserve">REITERA o requerimento nº 83 </w:t>
      </w:r>
      <w:r w:rsidR="00D45F02">
        <w:rPr>
          <w:sz w:val="24"/>
        </w:rPr>
        <w:t xml:space="preserve">de 12/11/2025 que solicita </w:t>
      </w:r>
      <w:r w:rsidR="00D45F02" w:rsidRPr="00B84CC7">
        <w:rPr>
          <w:sz w:val="24"/>
        </w:rPr>
        <w:t>informações referentes ao FUNDEB – exercício de 2025</w:t>
      </w:r>
      <w:r w:rsidR="00D45F02">
        <w:rPr>
          <w:sz w:val="24"/>
        </w:rPr>
        <w:t>.</w:t>
      </w:r>
      <w:r w:rsidR="00D45F02">
        <w:rPr>
          <w:sz w:val="24"/>
        </w:rPr>
        <w:t xml:space="preserve"> Foi enviado ao Executivo através do ofício nº 88 de 24/11/2025 e encaminhada por e-mail no dia </w:t>
      </w:r>
      <w:r w:rsidR="00D45F02" w:rsidRPr="00D45F02">
        <w:rPr>
          <w:sz w:val="24"/>
        </w:rPr>
        <w:t>25 de novembro de 2025 às 16:04</w:t>
      </w:r>
      <w:r w:rsidR="00D45F02">
        <w:rPr>
          <w:sz w:val="24"/>
        </w:rPr>
        <w:t xml:space="preserve"> </w:t>
      </w:r>
      <w:r w:rsidR="00D45F02" w:rsidRPr="00D45F02">
        <w:rPr>
          <w:sz w:val="24"/>
        </w:rPr>
        <w:t>Para: gabinete@manhumirim.mg.gov.br</w:t>
      </w:r>
      <w:r w:rsidR="00D45F02">
        <w:rPr>
          <w:sz w:val="24"/>
        </w:rPr>
        <w:t>.</w:t>
      </w:r>
    </w:p>
    <w:p w14:paraId="03003367" w14:textId="0221904E" w:rsidR="00D45F02" w:rsidRDefault="00D45F02" w:rsidP="00B84CC7">
      <w:pPr>
        <w:jc w:val="both"/>
        <w:rPr>
          <w:sz w:val="24"/>
        </w:rPr>
      </w:pPr>
    </w:p>
    <w:p w14:paraId="45D38E11" w14:textId="68E47110" w:rsidR="00B84CC7" w:rsidRDefault="00D45F02" w:rsidP="00B84CC7">
      <w:pPr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B84CC7" w:rsidRPr="00B84CC7">
        <w:rPr>
          <w:rFonts w:eastAsiaTheme="minorHAnsi"/>
          <w:sz w:val="24"/>
          <w:lang w:eastAsia="en-US"/>
        </w:rPr>
        <w:t>requer, após ouvido o Plenário, que seja encaminhado ofício ao Excelentíssimo</w:t>
      </w:r>
      <w:r w:rsidR="00B84CC7">
        <w:rPr>
          <w:rFonts w:eastAsiaTheme="minorHAnsi"/>
          <w:sz w:val="24"/>
          <w:lang w:eastAsia="en-US"/>
        </w:rPr>
        <w:t xml:space="preserve"> </w:t>
      </w:r>
      <w:r w:rsidR="00B84CC7" w:rsidRPr="00B84CC7">
        <w:rPr>
          <w:rFonts w:eastAsiaTheme="minorHAnsi"/>
          <w:sz w:val="24"/>
          <w:lang w:eastAsia="en-US"/>
        </w:rPr>
        <w:t>Senhor Prefeito Municipal de Manhumirim – MG e à Secretaria Municipal de</w:t>
      </w:r>
      <w:r w:rsidR="00B84CC7">
        <w:rPr>
          <w:rFonts w:eastAsiaTheme="minorHAnsi"/>
          <w:sz w:val="24"/>
          <w:lang w:eastAsia="en-US"/>
        </w:rPr>
        <w:t xml:space="preserve"> </w:t>
      </w:r>
      <w:r w:rsidR="00B84CC7" w:rsidRPr="00B84CC7">
        <w:rPr>
          <w:rFonts w:eastAsiaTheme="minorHAnsi"/>
          <w:sz w:val="24"/>
          <w:lang w:eastAsia="en-US"/>
        </w:rPr>
        <w:t>Educação, solicitando informações detalhadas sobre os valores referentes ao Fundo</w:t>
      </w:r>
      <w:r w:rsidR="00B84CC7">
        <w:rPr>
          <w:rFonts w:eastAsiaTheme="minorHAnsi"/>
          <w:sz w:val="24"/>
          <w:lang w:eastAsia="en-US"/>
        </w:rPr>
        <w:t xml:space="preserve"> </w:t>
      </w:r>
      <w:r w:rsidR="00B84CC7" w:rsidRPr="00B84CC7">
        <w:rPr>
          <w:rFonts w:eastAsiaTheme="minorHAnsi"/>
          <w:sz w:val="24"/>
          <w:lang w:eastAsia="en-US"/>
        </w:rPr>
        <w:t>de Manutenção e Desenvolvimento da Educação Básica e de Valorização dos</w:t>
      </w:r>
      <w:r w:rsidR="00B84CC7">
        <w:rPr>
          <w:rFonts w:eastAsiaTheme="minorHAnsi"/>
          <w:sz w:val="24"/>
          <w:lang w:eastAsia="en-US"/>
        </w:rPr>
        <w:t xml:space="preserve"> </w:t>
      </w:r>
      <w:r w:rsidR="00B84CC7" w:rsidRPr="00B84CC7">
        <w:rPr>
          <w:rFonts w:eastAsiaTheme="minorHAnsi"/>
          <w:sz w:val="24"/>
          <w:lang w:eastAsia="en-US"/>
        </w:rPr>
        <w:t>Profissionais da Educação – FUNDEB, no exercício de 2025, conforme descrito a</w:t>
      </w:r>
      <w:r w:rsidR="00B84CC7">
        <w:rPr>
          <w:rFonts w:eastAsiaTheme="minorHAnsi"/>
          <w:sz w:val="24"/>
          <w:lang w:eastAsia="en-US"/>
        </w:rPr>
        <w:t xml:space="preserve"> </w:t>
      </w:r>
      <w:r w:rsidR="00B84CC7" w:rsidRPr="00B84CC7">
        <w:rPr>
          <w:rFonts w:eastAsiaTheme="minorHAnsi"/>
          <w:sz w:val="24"/>
          <w:lang w:eastAsia="en-US"/>
        </w:rPr>
        <w:t>seguir:</w:t>
      </w:r>
    </w:p>
    <w:p w14:paraId="78CA60E3" w14:textId="77777777" w:rsidR="00B84CC7" w:rsidRPr="00B84CC7" w:rsidRDefault="00B84CC7" w:rsidP="00B84CC7">
      <w:pPr>
        <w:rPr>
          <w:rFonts w:eastAsiaTheme="minorHAnsi"/>
          <w:sz w:val="24"/>
          <w:lang w:eastAsia="en-US"/>
        </w:rPr>
      </w:pPr>
    </w:p>
    <w:p w14:paraId="5FFDF38C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1. O valor total recebido do FUNDEB no ano de 2025, mês a mês, e o valor</w:t>
      </w:r>
    </w:p>
    <w:p w14:paraId="2C7525BE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acumulado anual até a presente data;</w:t>
      </w:r>
    </w:p>
    <w:p w14:paraId="52342CEC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2535A25F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2. Se houve repasses devidos e efetivamente realizados aos profissionais da</w:t>
      </w:r>
    </w:p>
    <w:p w14:paraId="15A2E0C5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educação, conforme determina a legislação vigente;</w:t>
      </w:r>
    </w:p>
    <w:p w14:paraId="0AC71799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24959945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3. A existência de valores de crédito ou saldo positivo atualmente na conta</w:t>
      </w:r>
    </w:p>
    <w:p w14:paraId="1A25AC48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específica do FUNDEB;</w:t>
      </w:r>
    </w:p>
    <w:p w14:paraId="5E4C24F0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324F132F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4. Se há previsão de repasse, rateio ou divisão dos valores remanescentes aos</w:t>
      </w:r>
    </w:p>
    <w:p w14:paraId="1E9FC16D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sz w:val="24"/>
          <w:lang w:eastAsia="en-US"/>
        </w:rPr>
        <w:t>servidores da educação, ao final do exercício de 2025.</w:t>
      </w:r>
    </w:p>
    <w:p w14:paraId="569975CF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14A53266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71CC33C8" w14:textId="77777777" w:rsidR="00B84CC7" w:rsidRDefault="00B84CC7" w:rsidP="00B84CC7">
      <w:pPr>
        <w:ind w:firstLine="708"/>
        <w:rPr>
          <w:rFonts w:eastAsiaTheme="minorHAnsi"/>
          <w:sz w:val="24"/>
          <w:lang w:eastAsia="en-US"/>
        </w:rPr>
      </w:pPr>
      <w:r w:rsidRPr="00B84CC7">
        <w:rPr>
          <w:rFonts w:eastAsiaTheme="minorHAnsi"/>
          <w:b/>
          <w:bCs/>
          <w:sz w:val="24"/>
          <w:u w:val="single"/>
          <w:lang w:eastAsia="en-US"/>
        </w:rPr>
        <w:t>Justificativa</w:t>
      </w:r>
      <w:r w:rsidRPr="00B84CC7">
        <w:rPr>
          <w:rFonts w:eastAsiaTheme="minorHAnsi"/>
          <w:sz w:val="24"/>
          <w:lang w:eastAsia="en-US"/>
        </w:rPr>
        <w:t>:</w:t>
      </w:r>
    </w:p>
    <w:p w14:paraId="6048CE0D" w14:textId="77777777" w:rsidR="00B84CC7" w:rsidRPr="00B84CC7" w:rsidRDefault="00B84CC7" w:rsidP="00B84CC7">
      <w:pPr>
        <w:ind w:firstLine="708"/>
        <w:rPr>
          <w:rFonts w:eastAsiaTheme="minorHAnsi"/>
          <w:sz w:val="24"/>
          <w:lang w:eastAsia="en-US"/>
        </w:rPr>
      </w:pPr>
    </w:p>
    <w:p w14:paraId="6C40DB60" w14:textId="107801A0" w:rsidR="00B84CC7" w:rsidRDefault="00D45F02" w:rsidP="00B84CC7">
      <w:pPr>
        <w:ind w:firstLine="708"/>
        <w:jc w:val="both"/>
        <w:rPr>
          <w:rFonts w:eastAsiaTheme="minorHAnsi"/>
          <w:sz w:val="24"/>
          <w:lang w:eastAsia="en-US"/>
        </w:rPr>
      </w:pPr>
      <w:proofErr w:type="gramStart"/>
      <w:r>
        <w:rPr>
          <w:rFonts w:eastAsiaTheme="minorHAnsi"/>
          <w:sz w:val="24"/>
          <w:lang w:eastAsia="en-US"/>
        </w:rPr>
        <w:t>O mesmo</w:t>
      </w:r>
      <w:proofErr w:type="gramEnd"/>
      <w:r>
        <w:rPr>
          <w:rFonts w:eastAsiaTheme="minorHAnsi"/>
          <w:sz w:val="24"/>
          <w:lang w:eastAsia="en-US"/>
        </w:rPr>
        <w:t xml:space="preserve"> não foi atendido em tempo hábil pela Secretaria M. Educação.</w:t>
      </w:r>
    </w:p>
    <w:p w14:paraId="2F4CE4FC" w14:textId="4F1FD95D" w:rsidR="00F67DD4" w:rsidRPr="00F70486" w:rsidRDefault="00F67DD4" w:rsidP="00B84CC7">
      <w:pPr>
        <w:ind w:firstLine="708"/>
        <w:jc w:val="both"/>
        <w:rPr>
          <w:sz w:val="24"/>
        </w:rPr>
      </w:pPr>
      <w:r w:rsidRPr="00F70486">
        <w:rPr>
          <w:sz w:val="24"/>
        </w:rPr>
        <w:t>Atenciosamente,</w:t>
      </w:r>
    </w:p>
    <w:p w14:paraId="33F95690" w14:textId="77777777" w:rsidR="00F67DD4" w:rsidRPr="00F70486" w:rsidRDefault="00F67DD4" w:rsidP="00F67DD4">
      <w:pPr>
        <w:spacing w:line="320" w:lineRule="atLeast"/>
        <w:rPr>
          <w:sz w:val="24"/>
        </w:rPr>
      </w:pPr>
    </w:p>
    <w:p w14:paraId="7F7AA2EF" w14:textId="77777777" w:rsidR="00F67DD4" w:rsidRDefault="00F67DD4" w:rsidP="00F67DD4">
      <w:pPr>
        <w:spacing w:line="320" w:lineRule="atLeast"/>
        <w:rPr>
          <w:sz w:val="24"/>
        </w:rPr>
      </w:pPr>
    </w:p>
    <w:p w14:paraId="1EC995C0" w14:textId="77777777" w:rsidR="00F67DD4" w:rsidRPr="00F70486" w:rsidRDefault="00F67DD4" w:rsidP="00F67DD4">
      <w:pPr>
        <w:spacing w:line="320" w:lineRule="atLeast"/>
        <w:rPr>
          <w:sz w:val="24"/>
        </w:rPr>
      </w:pPr>
    </w:p>
    <w:p w14:paraId="3682A205" w14:textId="4E3AB85A" w:rsidR="00F67DD4" w:rsidRPr="00824BE9" w:rsidRDefault="00F67DD4" w:rsidP="00F67DD4">
      <w:pPr>
        <w:jc w:val="center"/>
        <w:rPr>
          <w:b/>
          <w:bCs/>
          <w:sz w:val="24"/>
        </w:rPr>
      </w:pPr>
      <w:r w:rsidRPr="00824BE9">
        <w:rPr>
          <w:b/>
          <w:bCs/>
          <w:sz w:val="24"/>
        </w:rPr>
        <w:t xml:space="preserve">Ver. </w:t>
      </w:r>
      <w:r>
        <w:rPr>
          <w:b/>
          <w:bCs/>
          <w:sz w:val="24"/>
        </w:rPr>
        <w:t>Marcio Bitencourt Farias</w:t>
      </w:r>
    </w:p>
    <w:p w14:paraId="4C8E674B" w14:textId="77777777" w:rsidR="00F67DD4" w:rsidRDefault="00F67DD4" w:rsidP="00F67DD4"/>
    <w:p w14:paraId="008F909D" w14:textId="77777777" w:rsidR="00B632F0" w:rsidRDefault="00B632F0"/>
    <w:sectPr w:rsidR="00B632F0" w:rsidSect="00F67DD4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32A30" w14:textId="77777777" w:rsidR="00B84CC7" w:rsidRDefault="00B84CC7">
      <w:r>
        <w:separator/>
      </w:r>
    </w:p>
  </w:endnote>
  <w:endnote w:type="continuationSeparator" w:id="0">
    <w:p w14:paraId="54E1FC58" w14:textId="77777777" w:rsidR="00B84CC7" w:rsidRDefault="00B8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E71C9" w14:textId="77777777" w:rsidR="00C07F60" w:rsidRDefault="00C07F6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C738F9" wp14:editId="3AE1600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2E04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20EFF633" w14:textId="77777777" w:rsidR="00C07F60" w:rsidRDefault="00C07F6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Praça Getúlio Vargas nº</w:t>
    </w:r>
    <w:r>
      <w:rPr>
        <w:b/>
        <w:i/>
        <w:sz w:val="18"/>
      </w:rPr>
      <w:t xml:space="preserve"> </w:t>
    </w:r>
    <w:r w:rsidRPr="00891FA1">
      <w:rPr>
        <w:b/>
        <w:i/>
        <w:sz w:val="18"/>
      </w:rPr>
      <w:t xml:space="preserve">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30C4D5A0" w14:textId="77777777" w:rsidR="00C07F60" w:rsidRPr="00891FA1" w:rsidRDefault="00C07F60">
    <w:pPr>
      <w:pStyle w:val="Rodap"/>
      <w:jc w:val="center"/>
      <w:rPr>
        <w:b/>
        <w:i/>
        <w:sz w:val="18"/>
      </w:rPr>
    </w:pPr>
    <w:r>
      <w:rPr>
        <w:b/>
        <w:i/>
        <w:sz w:val="18"/>
      </w:rPr>
      <w:t>Telefone: 33 3341 1855</w:t>
    </w:r>
  </w:p>
  <w:p w14:paraId="0A441F77" w14:textId="77777777" w:rsidR="00C07F60" w:rsidRPr="00891FA1" w:rsidRDefault="00C07F6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A5CAF" w14:textId="77777777" w:rsidR="00B84CC7" w:rsidRDefault="00B84CC7">
      <w:r>
        <w:separator/>
      </w:r>
    </w:p>
  </w:footnote>
  <w:footnote w:type="continuationSeparator" w:id="0">
    <w:p w14:paraId="658762A4" w14:textId="77777777" w:rsidR="00B84CC7" w:rsidRDefault="00B8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9478" w14:textId="77777777" w:rsidR="00C07F60" w:rsidRDefault="00C07F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D4C72F" wp14:editId="5BEA526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990C6D" w14:textId="77777777" w:rsidR="00C07F60" w:rsidRPr="00511411" w:rsidRDefault="00C07F60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  <w:szCs w:val="40"/>
                            </w:rPr>
                          </w:pPr>
                          <w:r w:rsidRPr="00511411">
                            <w:rPr>
                              <w:i/>
                              <w:sz w:val="40"/>
                              <w:szCs w:val="40"/>
                            </w:rPr>
                            <w:t>CÂMARA MUNICIPAL DE MANHUMIRIM</w:t>
                          </w:r>
                        </w:p>
                        <w:p w14:paraId="347E82F9" w14:textId="77777777" w:rsidR="00C07F60" w:rsidRPr="00511411" w:rsidRDefault="00C07F60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</w:pPr>
                          <w:r w:rsidRPr="00511411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  <w:t>ESTADO DE MINAS GERAIS</w:t>
                          </w:r>
                        </w:p>
                        <w:p w14:paraId="747347F8" w14:textId="77777777" w:rsidR="00C07F60" w:rsidRPr="00511411" w:rsidRDefault="00C07F60">
                          <w:pPr>
                            <w:pStyle w:val="Ttulo3"/>
                            <w:jc w:val="center"/>
                            <w:rPr>
                              <w:rFonts w:cs="Times New Roman"/>
                              <w:b/>
                              <w:bCs/>
                              <w:i/>
                              <w:iCs/>
                              <w:color w:val="auto"/>
                              <w:sz w:val="40"/>
                              <w:szCs w:val="40"/>
                            </w:rPr>
                          </w:pPr>
                          <w:r w:rsidRPr="00511411">
                            <w:rPr>
                              <w:rFonts w:cs="Times New Roman"/>
                              <w:b/>
                              <w:bCs/>
                              <w:i/>
                              <w:iCs/>
                              <w:color w:val="auto"/>
                              <w:sz w:val="40"/>
                              <w:szCs w:val="40"/>
                            </w:rPr>
                            <w:t>CNPJ - 22.702.369/0001-89</w:t>
                          </w:r>
                        </w:p>
                        <w:p w14:paraId="059CFA2C" w14:textId="77777777" w:rsidR="00C07F60" w:rsidRPr="007639B8" w:rsidRDefault="00C07F60" w:rsidP="00FD65D9"/>
                        <w:p w14:paraId="72360DDF" w14:textId="77777777" w:rsidR="00C07F60" w:rsidRDefault="00C07F60"/>
                        <w:p w14:paraId="1EBF2471" w14:textId="77777777" w:rsidR="00C07F60" w:rsidRDefault="00C07F6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4C72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32990C6D" w14:textId="77777777" w:rsidR="00C07F60" w:rsidRPr="00511411" w:rsidRDefault="00C07F60">
                    <w:pPr>
                      <w:pStyle w:val="Corpodetexto"/>
                      <w:jc w:val="center"/>
                      <w:rPr>
                        <w:i/>
                        <w:sz w:val="40"/>
                        <w:szCs w:val="40"/>
                      </w:rPr>
                    </w:pPr>
                    <w:r w:rsidRPr="00511411">
                      <w:rPr>
                        <w:i/>
                        <w:sz w:val="40"/>
                        <w:szCs w:val="40"/>
                      </w:rPr>
                      <w:t>CÂMARA MUNICIPAL DE MANHUMIRIM</w:t>
                    </w:r>
                  </w:p>
                  <w:p w14:paraId="347E82F9" w14:textId="77777777" w:rsidR="00C07F60" w:rsidRPr="00511411" w:rsidRDefault="00C07F60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</w:pPr>
                    <w:r w:rsidRPr="00511411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  <w:t>ESTADO DE MINAS GERAIS</w:t>
                    </w:r>
                  </w:p>
                  <w:p w14:paraId="747347F8" w14:textId="77777777" w:rsidR="00C07F60" w:rsidRPr="00511411" w:rsidRDefault="00C07F60">
                    <w:pPr>
                      <w:pStyle w:val="Ttulo3"/>
                      <w:jc w:val="center"/>
                      <w:rPr>
                        <w:rFonts w:cs="Times New Roman"/>
                        <w:b/>
                        <w:bCs/>
                        <w:i/>
                        <w:iCs/>
                        <w:color w:val="auto"/>
                        <w:sz w:val="40"/>
                        <w:szCs w:val="40"/>
                      </w:rPr>
                    </w:pPr>
                    <w:r w:rsidRPr="00511411">
                      <w:rPr>
                        <w:rFonts w:cs="Times New Roman"/>
                        <w:b/>
                        <w:bCs/>
                        <w:i/>
                        <w:iCs/>
                        <w:color w:val="auto"/>
                        <w:sz w:val="40"/>
                        <w:szCs w:val="40"/>
                      </w:rPr>
                      <w:t xml:space="preserve">CNPJ - </w:t>
                    </w:r>
                    <w:r w:rsidRPr="00511411">
                      <w:rPr>
                        <w:rFonts w:cs="Times New Roman"/>
                        <w:b/>
                        <w:bCs/>
                        <w:i/>
                        <w:iCs/>
                        <w:color w:val="auto"/>
                        <w:sz w:val="40"/>
                        <w:szCs w:val="40"/>
                      </w:rPr>
                      <w:t>22.702.369/0001-89</w:t>
                    </w:r>
                  </w:p>
                  <w:p w14:paraId="059CFA2C" w14:textId="77777777" w:rsidR="00C07F60" w:rsidRPr="007639B8" w:rsidRDefault="00C07F60" w:rsidP="00FD65D9"/>
                  <w:p w14:paraId="72360DDF" w14:textId="77777777" w:rsidR="00C07F60" w:rsidRDefault="00C07F60"/>
                  <w:p w14:paraId="1EBF2471" w14:textId="77777777" w:rsidR="00C07F60" w:rsidRDefault="00C07F6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673A44" wp14:editId="5E33132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AAD11" w14:textId="77777777" w:rsidR="00C07F60" w:rsidRDefault="00C07F60">
    <w:pPr>
      <w:pStyle w:val="Cabealho"/>
    </w:pPr>
  </w:p>
  <w:p w14:paraId="06CE2731" w14:textId="77777777" w:rsidR="00C07F60" w:rsidRDefault="00C07F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738255" wp14:editId="325BE0A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90D9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A08"/>
    <w:multiLevelType w:val="hybridMultilevel"/>
    <w:tmpl w:val="EDA2E02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FE72AB"/>
    <w:multiLevelType w:val="hybridMultilevel"/>
    <w:tmpl w:val="7E5888C6"/>
    <w:lvl w:ilvl="0" w:tplc="3A78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246814">
    <w:abstractNumId w:val="0"/>
  </w:num>
  <w:num w:numId="2" w16cid:durableId="90564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D4"/>
    <w:rsid w:val="00103BDF"/>
    <w:rsid w:val="001B5D19"/>
    <w:rsid w:val="00453330"/>
    <w:rsid w:val="004B2D70"/>
    <w:rsid w:val="005521D0"/>
    <w:rsid w:val="007365D1"/>
    <w:rsid w:val="00B632F0"/>
    <w:rsid w:val="00B84CC7"/>
    <w:rsid w:val="00C07F60"/>
    <w:rsid w:val="00C12951"/>
    <w:rsid w:val="00CE715B"/>
    <w:rsid w:val="00D27527"/>
    <w:rsid w:val="00D45F02"/>
    <w:rsid w:val="00EB1199"/>
    <w:rsid w:val="00F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C8E8"/>
  <w15:chartTrackingRefBased/>
  <w15:docId w15:val="{06C6C872-1CCE-4EDE-B9C2-59B9CB5E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D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6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6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D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7D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7D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7D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F6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7D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7D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7D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7D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7D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7D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7D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7D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7D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7D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D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7D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F67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7DD4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F67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67DD4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67DD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67DD4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F67DD4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67D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3880">
              <w:marLeft w:val="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574">
              <w:marLeft w:val="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3</cp:revision>
  <cp:lastPrinted>2025-11-13T22:50:00Z</cp:lastPrinted>
  <dcterms:created xsi:type="dcterms:W3CDTF">2025-12-11T23:29:00Z</dcterms:created>
  <dcterms:modified xsi:type="dcterms:W3CDTF">2025-12-11T23:34:00Z</dcterms:modified>
</cp:coreProperties>
</file>