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A0185" w14:textId="26349D0F" w:rsidR="009E3320" w:rsidRPr="008E4037" w:rsidRDefault="009E3320" w:rsidP="009E3320">
      <w:pPr>
        <w:pStyle w:val="Pr-formataoHTML"/>
        <w:spacing w:line="276" w:lineRule="auto"/>
        <w:jc w:val="center"/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</w:pPr>
      <w:r w:rsidRPr="008E4037"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Portaria nº 37</w:t>
      </w:r>
      <w:r w:rsidR="008E4037" w:rsidRPr="008E4037"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6</w:t>
      </w:r>
      <w:r w:rsidRPr="008E4037"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 xml:space="preserve">, de </w:t>
      </w:r>
      <w:r w:rsidR="008E4037" w:rsidRPr="008E4037"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>28</w:t>
      </w:r>
      <w:r w:rsidRPr="008E4037">
        <w:rPr>
          <w:rFonts w:ascii="Times New Roman" w:eastAsia="Times New Roman" w:hAnsi="Times New Roman" w:cs="Times New Roman"/>
          <w:b/>
          <w:i/>
          <w:sz w:val="22"/>
          <w:szCs w:val="22"/>
          <w:u w:val="single"/>
        </w:rPr>
        <w:t xml:space="preserve"> de novembro de 2023</w:t>
      </w:r>
    </w:p>
    <w:p w14:paraId="19492216" w14:textId="77777777" w:rsidR="009E3320" w:rsidRPr="008E4037" w:rsidRDefault="009E3320" w:rsidP="009E3320">
      <w:pPr>
        <w:pStyle w:val="Pr-formataoHTML"/>
        <w:spacing w:line="276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5AD6682" w14:textId="77777777" w:rsidR="009E3320" w:rsidRPr="008E4037" w:rsidRDefault="009E3320" w:rsidP="009E3320">
      <w:pPr>
        <w:spacing w:line="276" w:lineRule="auto"/>
        <w:jc w:val="right"/>
        <w:rPr>
          <w:sz w:val="22"/>
          <w:szCs w:val="22"/>
        </w:rPr>
      </w:pPr>
    </w:p>
    <w:p w14:paraId="08424BC4" w14:textId="4C2E321E" w:rsidR="009E3320" w:rsidRPr="008E4037" w:rsidRDefault="009E3320" w:rsidP="009E3320">
      <w:pPr>
        <w:spacing w:line="276" w:lineRule="auto"/>
        <w:ind w:left="3544"/>
        <w:jc w:val="both"/>
        <w:rPr>
          <w:i/>
          <w:sz w:val="22"/>
          <w:szCs w:val="22"/>
        </w:rPr>
      </w:pPr>
      <w:r w:rsidRPr="008E4037">
        <w:rPr>
          <w:i/>
          <w:sz w:val="22"/>
          <w:szCs w:val="22"/>
        </w:rPr>
        <w:t>“</w:t>
      </w:r>
      <w:r w:rsidR="008E4037" w:rsidRPr="008E4037">
        <w:rPr>
          <w:b/>
          <w:bCs/>
          <w:sz w:val="22"/>
          <w:szCs w:val="22"/>
        </w:rPr>
        <w:t xml:space="preserve">Fixa as atribuições dos servidores quanto a publicação no Portal da Transparência da Câmara Municipal de Manhumirim </w:t>
      </w:r>
      <w:r w:rsidRPr="008E4037">
        <w:rPr>
          <w:b/>
          <w:bCs/>
          <w:i/>
          <w:sz w:val="22"/>
          <w:szCs w:val="22"/>
        </w:rPr>
        <w:t>”.</w:t>
      </w:r>
    </w:p>
    <w:p w14:paraId="72615D11" w14:textId="77777777" w:rsidR="009E3320" w:rsidRPr="008E4037" w:rsidRDefault="009E3320" w:rsidP="009E3320">
      <w:pPr>
        <w:spacing w:line="276" w:lineRule="auto"/>
        <w:rPr>
          <w:sz w:val="22"/>
          <w:szCs w:val="22"/>
        </w:rPr>
      </w:pPr>
    </w:p>
    <w:p w14:paraId="1C3C3E3A" w14:textId="77777777" w:rsidR="009E3320" w:rsidRPr="008E4037" w:rsidRDefault="009E3320" w:rsidP="009E3320">
      <w:pPr>
        <w:spacing w:line="276" w:lineRule="auto"/>
        <w:jc w:val="both"/>
        <w:rPr>
          <w:sz w:val="22"/>
          <w:szCs w:val="22"/>
        </w:rPr>
      </w:pPr>
    </w:p>
    <w:p w14:paraId="4E2C0405" w14:textId="4F4AD285" w:rsidR="009E3320" w:rsidRPr="008E4037" w:rsidRDefault="009E3320" w:rsidP="009E3320">
      <w:pPr>
        <w:pStyle w:val="Corpodetexto"/>
        <w:spacing w:line="276" w:lineRule="auto"/>
        <w:ind w:firstLine="796"/>
        <w:rPr>
          <w:b w:val="0"/>
          <w:sz w:val="22"/>
          <w:szCs w:val="22"/>
        </w:rPr>
      </w:pPr>
      <w:r w:rsidRPr="008E4037">
        <w:rPr>
          <w:b w:val="0"/>
          <w:sz w:val="22"/>
          <w:szCs w:val="22"/>
        </w:rPr>
        <w:t xml:space="preserve"> </w:t>
      </w:r>
      <w:r w:rsidR="00F4738D">
        <w:rPr>
          <w:b w:val="0"/>
          <w:sz w:val="22"/>
          <w:szCs w:val="22"/>
        </w:rPr>
        <w:t xml:space="preserve">A mesa diretora da </w:t>
      </w:r>
      <w:r w:rsidRPr="008E4037">
        <w:rPr>
          <w:b w:val="0"/>
          <w:sz w:val="22"/>
          <w:szCs w:val="22"/>
        </w:rPr>
        <w:t xml:space="preserve">Câmara Municipal de Manhumirim, no uso de suas atribuições legais, </w:t>
      </w:r>
      <w:r w:rsidR="00F4738D">
        <w:rPr>
          <w:b w:val="0"/>
          <w:sz w:val="22"/>
          <w:szCs w:val="22"/>
        </w:rPr>
        <w:t>com base no</w:t>
      </w:r>
      <w:r w:rsidRPr="008E4037">
        <w:rPr>
          <w:b w:val="0"/>
          <w:sz w:val="22"/>
          <w:szCs w:val="22"/>
        </w:rPr>
        <w:t xml:space="preserve"> Regimento Interno desta Casa</w:t>
      </w:r>
      <w:r w:rsidR="00F4738D">
        <w:rPr>
          <w:b w:val="0"/>
          <w:sz w:val="22"/>
          <w:szCs w:val="22"/>
        </w:rPr>
        <w:t xml:space="preserve"> e Lei Orgânica Municipal</w:t>
      </w:r>
      <w:r w:rsidRPr="008E4037">
        <w:rPr>
          <w:b w:val="0"/>
          <w:sz w:val="22"/>
          <w:szCs w:val="22"/>
        </w:rPr>
        <w:t xml:space="preserve">, faz se necessário a seguinte portaria: </w:t>
      </w:r>
    </w:p>
    <w:p w14:paraId="09A32290" w14:textId="77777777" w:rsidR="009E3320" w:rsidRPr="008E4037" w:rsidRDefault="009E3320" w:rsidP="009E3320">
      <w:pPr>
        <w:spacing w:line="276" w:lineRule="auto"/>
        <w:jc w:val="both"/>
        <w:rPr>
          <w:sz w:val="22"/>
          <w:szCs w:val="22"/>
        </w:rPr>
      </w:pPr>
    </w:p>
    <w:p w14:paraId="29E0DD9E" w14:textId="09C00E17" w:rsid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 xml:space="preserve">Considerando a recomendação encaminhada a esta Casa de Leis pelo Ministério Público Estadual de Minas Gerais, por meio do Ofício 378/2023 PGJMG/MHIPJ/MHIPJ- 01PJ – SRU n.º 039512000247-6. </w:t>
      </w:r>
    </w:p>
    <w:p w14:paraId="27E93C48" w14:textId="77777777" w:rsidR="008E4037" w:rsidRPr="008E4037" w:rsidRDefault="008E4037" w:rsidP="008E4037">
      <w:pPr>
        <w:ind w:firstLine="708"/>
        <w:jc w:val="both"/>
        <w:rPr>
          <w:sz w:val="22"/>
          <w:szCs w:val="22"/>
        </w:rPr>
      </w:pPr>
    </w:p>
    <w:p w14:paraId="32A2C333" w14:textId="77777777" w:rsidR="008E4037" w:rsidRP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 xml:space="preserve">Considerando as determinações impostas pela Lei 12.527/2011 que regula o acesso as informações públicas, a Mesa Diretora de Manhumirim RESOLVE: </w:t>
      </w:r>
    </w:p>
    <w:p w14:paraId="3FB24375" w14:textId="77777777" w:rsidR="008E4037" w:rsidRDefault="008E4037" w:rsidP="008E4037">
      <w:pPr>
        <w:ind w:firstLine="708"/>
        <w:jc w:val="both"/>
        <w:rPr>
          <w:sz w:val="22"/>
          <w:szCs w:val="22"/>
        </w:rPr>
      </w:pPr>
    </w:p>
    <w:p w14:paraId="29275C56" w14:textId="39BA6B47" w:rsidR="008E4037" w:rsidRP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>Art. 1º Fica determinado o total cumprimento as determinações no que diz respeito a aplicação da Lei 12.527/2011, devendo os setores da Câmara Municipal de Manhumirim disponibilizar junto ao Portal da Transparência todas as informações públicas necessárias.</w:t>
      </w:r>
    </w:p>
    <w:p w14:paraId="11B5E6CF" w14:textId="77777777" w:rsidR="008E4037" w:rsidRDefault="008E4037" w:rsidP="008E4037">
      <w:pPr>
        <w:ind w:firstLine="708"/>
        <w:jc w:val="both"/>
        <w:rPr>
          <w:sz w:val="22"/>
          <w:szCs w:val="22"/>
        </w:rPr>
      </w:pPr>
    </w:p>
    <w:p w14:paraId="660E1CCA" w14:textId="34D2AFFA" w:rsidR="008E4037" w:rsidRP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 xml:space="preserve">Art. 2º Fica determinado ao responsável pelo Setor de Compras publicar e manter disponibilizado as informações ao que diz respeito aos processos de compras e contratos de qualquer natureza formalizado por essa Câmara. </w:t>
      </w:r>
    </w:p>
    <w:p w14:paraId="465C70F9" w14:textId="77777777" w:rsidR="008E4037" w:rsidRDefault="008E4037" w:rsidP="008E4037">
      <w:pPr>
        <w:ind w:firstLine="708"/>
        <w:jc w:val="both"/>
        <w:rPr>
          <w:sz w:val="22"/>
          <w:szCs w:val="22"/>
        </w:rPr>
      </w:pPr>
    </w:p>
    <w:p w14:paraId="46737183" w14:textId="0A6456A3" w:rsidR="008E4037" w:rsidRP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 xml:space="preserve">Art. 3º Fica determinado ao responsável pelo Setor de Contabilidade publicar e manter disponibilizado todas as informações referentes a contabilidade, alimentando regularmente os campos pertinentes as atividades contábeis. </w:t>
      </w:r>
    </w:p>
    <w:p w14:paraId="7C6F802A" w14:textId="77777777" w:rsidR="008E4037" w:rsidRDefault="008E4037" w:rsidP="008E4037">
      <w:pPr>
        <w:ind w:firstLine="708"/>
        <w:jc w:val="both"/>
        <w:rPr>
          <w:sz w:val="22"/>
          <w:szCs w:val="22"/>
        </w:rPr>
      </w:pPr>
    </w:p>
    <w:p w14:paraId="55D6794B" w14:textId="7C348EE1" w:rsidR="008E4037" w:rsidRP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 xml:space="preserve">Art. 4º Fica determinado ao responsável pelo Setor de Recursos Humanos publicar e mantes desmobilizado todas as informações de competência desse setor, bem como alimentar e fiscalizar a disponibilização disponibilizada referente ao </w:t>
      </w:r>
      <w:r>
        <w:rPr>
          <w:sz w:val="22"/>
          <w:szCs w:val="22"/>
        </w:rPr>
        <w:t>p</w:t>
      </w:r>
      <w:r w:rsidRPr="008E4037">
        <w:rPr>
          <w:sz w:val="22"/>
          <w:szCs w:val="22"/>
        </w:rPr>
        <w:t xml:space="preserve">essoal. </w:t>
      </w:r>
    </w:p>
    <w:p w14:paraId="53C41A3C" w14:textId="77777777" w:rsidR="008E4037" w:rsidRDefault="008E4037" w:rsidP="008E4037">
      <w:pPr>
        <w:ind w:firstLine="708"/>
        <w:jc w:val="both"/>
        <w:rPr>
          <w:sz w:val="22"/>
          <w:szCs w:val="22"/>
        </w:rPr>
      </w:pPr>
    </w:p>
    <w:p w14:paraId="1FF80FC2" w14:textId="5C94CE88" w:rsidR="008E4037" w:rsidRP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>Art. 5º Fica determinado ao Setor de Controle Interno disponibilizar e publicas as ações, bem como regulamentos referentes ao presente setor.</w:t>
      </w:r>
    </w:p>
    <w:p w14:paraId="25843D38" w14:textId="77777777" w:rsidR="008E4037" w:rsidRDefault="008E4037" w:rsidP="008E4037">
      <w:pPr>
        <w:ind w:firstLine="708"/>
        <w:jc w:val="both"/>
        <w:rPr>
          <w:sz w:val="22"/>
          <w:szCs w:val="22"/>
        </w:rPr>
      </w:pPr>
    </w:p>
    <w:p w14:paraId="0A815355" w14:textId="252F600B" w:rsidR="008E4037" w:rsidRP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 xml:space="preserve">Art. 6º Fica determinado ao Diretor Geral disponibilizar e publicas as informações referente a Legislação Orçamentária, bem como fiscalizar regularmente a atualização do Portal da Transparência da Câmara de Manhumirim. </w:t>
      </w:r>
    </w:p>
    <w:p w14:paraId="311BB06A" w14:textId="77777777" w:rsidR="008E4037" w:rsidRDefault="008E4037" w:rsidP="008E4037">
      <w:pPr>
        <w:ind w:firstLine="708"/>
        <w:jc w:val="both"/>
        <w:rPr>
          <w:sz w:val="22"/>
          <w:szCs w:val="22"/>
        </w:rPr>
      </w:pPr>
    </w:p>
    <w:p w14:paraId="1E668CCB" w14:textId="5D2D6229" w:rsidR="008E4037" w:rsidRP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 xml:space="preserve">§ 1º Em caso de descumprimento das determinações desta portaria o Diretor Geral, notificará o responsável inadimplente e reportara imediatamente a Mesa Diretora por escrito para tomar as medidas necessárias. </w:t>
      </w:r>
    </w:p>
    <w:p w14:paraId="0370F9F0" w14:textId="77777777" w:rsidR="008E4037" w:rsidRDefault="008E4037" w:rsidP="008E4037">
      <w:pPr>
        <w:ind w:firstLine="708"/>
        <w:jc w:val="both"/>
        <w:rPr>
          <w:sz w:val="22"/>
          <w:szCs w:val="22"/>
        </w:rPr>
      </w:pPr>
    </w:p>
    <w:p w14:paraId="5F3401F7" w14:textId="0E4B8D1B" w:rsidR="008E4037" w:rsidRPr="008E4037" w:rsidRDefault="008E4037" w:rsidP="008E4037">
      <w:pPr>
        <w:ind w:firstLine="708"/>
        <w:jc w:val="both"/>
        <w:rPr>
          <w:sz w:val="22"/>
          <w:szCs w:val="22"/>
        </w:rPr>
      </w:pPr>
      <w:r w:rsidRPr="008E4037">
        <w:rPr>
          <w:sz w:val="22"/>
          <w:szCs w:val="22"/>
        </w:rPr>
        <w:t xml:space="preserve">Art. 7º Essa Portaria entra em vigor na data de sua publicação revogando as disposições em contrário.   </w:t>
      </w:r>
    </w:p>
    <w:p w14:paraId="69ED6EB6" w14:textId="77777777" w:rsidR="008E4037" w:rsidRPr="008E4037" w:rsidRDefault="008E4037" w:rsidP="008E4037">
      <w:pPr>
        <w:jc w:val="both"/>
        <w:rPr>
          <w:sz w:val="22"/>
          <w:szCs w:val="22"/>
        </w:rPr>
      </w:pPr>
    </w:p>
    <w:p w14:paraId="7E45349C" w14:textId="77777777" w:rsidR="009E3320" w:rsidRPr="008E4037" w:rsidRDefault="009E3320" w:rsidP="008E4037">
      <w:pPr>
        <w:spacing w:line="276" w:lineRule="auto"/>
        <w:jc w:val="both"/>
        <w:rPr>
          <w:b/>
          <w:bCs/>
          <w:sz w:val="22"/>
          <w:szCs w:val="22"/>
        </w:rPr>
      </w:pPr>
    </w:p>
    <w:p w14:paraId="4000495F" w14:textId="37521AD1" w:rsidR="009E3320" w:rsidRPr="008E4037" w:rsidRDefault="009E3320" w:rsidP="009E3320">
      <w:pPr>
        <w:spacing w:line="276" w:lineRule="auto"/>
        <w:rPr>
          <w:bCs/>
          <w:sz w:val="22"/>
          <w:szCs w:val="22"/>
        </w:rPr>
      </w:pPr>
      <w:r w:rsidRPr="008E4037">
        <w:rPr>
          <w:b/>
          <w:bCs/>
          <w:sz w:val="22"/>
          <w:szCs w:val="22"/>
        </w:rPr>
        <w:t xml:space="preserve"> </w:t>
      </w:r>
      <w:r w:rsidRPr="008E4037">
        <w:rPr>
          <w:b/>
          <w:bCs/>
          <w:sz w:val="22"/>
          <w:szCs w:val="22"/>
        </w:rPr>
        <w:tab/>
      </w:r>
      <w:r w:rsidRPr="008E4037">
        <w:rPr>
          <w:bCs/>
          <w:sz w:val="22"/>
          <w:szCs w:val="22"/>
        </w:rPr>
        <w:t xml:space="preserve">Câmara Municipal de Manhumirim, em </w:t>
      </w:r>
      <w:r w:rsidR="008E4037">
        <w:rPr>
          <w:bCs/>
          <w:sz w:val="22"/>
          <w:szCs w:val="22"/>
        </w:rPr>
        <w:t>28</w:t>
      </w:r>
      <w:r w:rsidRPr="008E4037">
        <w:rPr>
          <w:bCs/>
          <w:sz w:val="22"/>
          <w:szCs w:val="22"/>
        </w:rPr>
        <w:t xml:space="preserve"> de novembro de 2023.</w:t>
      </w:r>
    </w:p>
    <w:p w14:paraId="660B8F5C" w14:textId="77777777" w:rsidR="009E3320" w:rsidRPr="008E4037" w:rsidRDefault="009E3320" w:rsidP="009E3320">
      <w:pPr>
        <w:spacing w:line="276" w:lineRule="auto"/>
        <w:jc w:val="both"/>
        <w:rPr>
          <w:b/>
          <w:bCs/>
          <w:sz w:val="22"/>
          <w:szCs w:val="22"/>
        </w:rPr>
      </w:pPr>
    </w:p>
    <w:p w14:paraId="6487B20F" w14:textId="77777777" w:rsidR="009E3320" w:rsidRPr="008E4037" w:rsidRDefault="009E3320" w:rsidP="009E3320">
      <w:pPr>
        <w:spacing w:line="276" w:lineRule="auto"/>
        <w:jc w:val="center"/>
        <w:rPr>
          <w:b/>
          <w:bCs/>
          <w:sz w:val="22"/>
          <w:szCs w:val="22"/>
        </w:rPr>
      </w:pPr>
    </w:p>
    <w:p w14:paraId="44C6CA08" w14:textId="793967CD" w:rsidR="009E3320" w:rsidRPr="008E4037" w:rsidRDefault="009E3320" w:rsidP="009E3320">
      <w:pPr>
        <w:spacing w:line="276" w:lineRule="auto"/>
        <w:jc w:val="center"/>
        <w:rPr>
          <w:b/>
          <w:bCs/>
          <w:sz w:val="22"/>
          <w:szCs w:val="22"/>
        </w:rPr>
      </w:pPr>
    </w:p>
    <w:p w14:paraId="2A5029AC" w14:textId="605B6B3F" w:rsidR="009E3320" w:rsidRPr="008E4037" w:rsidRDefault="009E3320" w:rsidP="009E3320">
      <w:pPr>
        <w:spacing w:line="276" w:lineRule="auto"/>
        <w:jc w:val="center"/>
        <w:rPr>
          <w:b/>
          <w:bCs/>
          <w:sz w:val="22"/>
          <w:szCs w:val="22"/>
        </w:rPr>
      </w:pPr>
    </w:p>
    <w:p w14:paraId="2E2E3FD5" w14:textId="77777777" w:rsidR="009E3320" w:rsidRPr="008E4037" w:rsidRDefault="009E3320" w:rsidP="009E3320">
      <w:pPr>
        <w:spacing w:line="276" w:lineRule="auto"/>
        <w:jc w:val="center"/>
        <w:rPr>
          <w:b/>
          <w:bCs/>
          <w:sz w:val="22"/>
          <w:szCs w:val="22"/>
        </w:rPr>
      </w:pPr>
    </w:p>
    <w:p w14:paraId="194173EB" w14:textId="77777777" w:rsidR="009E3320" w:rsidRPr="008E4037" w:rsidRDefault="009E3320" w:rsidP="009E3320">
      <w:pPr>
        <w:spacing w:line="276" w:lineRule="auto"/>
        <w:jc w:val="center"/>
        <w:rPr>
          <w:b/>
          <w:bCs/>
          <w:sz w:val="22"/>
          <w:szCs w:val="22"/>
        </w:rPr>
      </w:pPr>
      <w:r w:rsidRPr="008E4037">
        <w:rPr>
          <w:b/>
          <w:bCs/>
          <w:sz w:val="22"/>
          <w:szCs w:val="22"/>
        </w:rPr>
        <w:t>____________________________</w:t>
      </w:r>
    </w:p>
    <w:p w14:paraId="7F08BE22" w14:textId="77777777" w:rsidR="009E3320" w:rsidRPr="008E4037" w:rsidRDefault="009E3320" w:rsidP="009E3320">
      <w:pPr>
        <w:spacing w:line="276" w:lineRule="auto"/>
        <w:jc w:val="center"/>
        <w:rPr>
          <w:bCs/>
          <w:sz w:val="22"/>
          <w:szCs w:val="22"/>
        </w:rPr>
      </w:pPr>
      <w:r w:rsidRPr="008E4037">
        <w:rPr>
          <w:sz w:val="22"/>
          <w:szCs w:val="22"/>
        </w:rPr>
        <w:t>Anderson Vidal Soares</w:t>
      </w:r>
      <w:r w:rsidRPr="008E4037">
        <w:rPr>
          <w:bCs/>
          <w:sz w:val="22"/>
          <w:szCs w:val="22"/>
        </w:rPr>
        <w:t xml:space="preserve"> </w:t>
      </w:r>
    </w:p>
    <w:p w14:paraId="0D730E4C" w14:textId="77777777" w:rsidR="009E3320" w:rsidRPr="008E4037" w:rsidRDefault="009E3320" w:rsidP="009E3320">
      <w:pPr>
        <w:spacing w:line="276" w:lineRule="auto"/>
        <w:jc w:val="center"/>
        <w:rPr>
          <w:bCs/>
          <w:sz w:val="22"/>
          <w:szCs w:val="22"/>
        </w:rPr>
      </w:pPr>
      <w:r w:rsidRPr="008E4037">
        <w:rPr>
          <w:bCs/>
          <w:sz w:val="22"/>
          <w:szCs w:val="22"/>
        </w:rPr>
        <w:t>Presidente da Câmara</w:t>
      </w:r>
    </w:p>
    <w:p w14:paraId="11F83B79" w14:textId="326E336D" w:rsidR="009E3320" w:rsidRDefault="009E3320" w:rsidP="009E3320">
      <w:pPr>
        <w:spacing w:line="276" w:lineRule="auto"/>
        <w:jc w:val="center"/>
        <w:rPr>
          <w:bCs/>
          <w:sz w:val="22"/>
          <w:szCs w:val="22"/>
        </w:rPr>
      </w:pPr>
    </w:p>
    <w:p w14:paraId="48B7B5B0" w14:textId="77777777" w:rsidR="008E4037" w:rsidRDefault="008E4037" w:rsidP="009E3320">
      <w:pPr>
        <w:spacing w:line="276" w:lineRule="auto"/>
        <w:jc w:val="center"/>
        <w:rPr>
          <w:bCs/>
          <w:sz w:val="22"/>
          <w:szCs w:val="22"/>
        </w:rPr>
      </w:pPr>
    </w:p>
    <w:p w14:paraId="094C31DB" w14:textId="77777777" w:rsidR="008E4037" w:rsidRPr="008E4037" w:rsidRDefault="008E4037" w:rsidP="008E4037">
      <w:pPr>
        <w:spacing w:line="276" w:lineRule="auto"/>
        <w:jc w:val="center"/>
        <w:rPr>
          <w:b/>
          <w:bCs/>
          <w:sz w:val="22"/>
          <w:szCs w:val="22"/>
        </w:rPr>
      </w:pPr>
      <w:r w:rsidRPr="008E4037">
        <w:rPr>
          <w:b/>
          <w:bCs/>
          <w:sz w:val="22"/>
          <w:szCs w:val="22"/>
        </w:rPr>
        <w:t>____________________________</w:t>
      </w:r>
    </w:p>
    <w:p w14:paraId="4B2146DF" w14:textId="49C24950" w:rsidR="008E4037" w:rsidRPr="008E4037" w:rsidRDefault="008E4037" w:rsidP="008E4037">
      <w:pPr>
        <w:spacing w:line="276" w:lineRule="auto"/>
        <w:jc w:val="center"/>
        <w:rPr>
          <w:bCs/>
          <w:sz w:val="22"/>
          <w:szCs w:val="22"/>
        </w:rPr>
      </w:pPr>
      <w:r>
        <w:rPr>
          <w:sz w:val="22"/>
          <w:szCs w:val="22"/>
        </w:rPr>
        <w:t xml:space="preserve">Alexandro Rodrigues de Souza </w:t>
      </w:r>
      <w:r w:rsidRPr="008E4037">
        <w:rPr>
          <w:bCs/>
          <w:sz w:val="22"/>
          <w:szCs w:val="22"/>
        </w:rPr>
        <w:t xml:space="preserve"> </w:t>
      </w:r>
    </w:p>
    <w:p w14:paraId="56A8A836" w14:textId="1659379C" w:rsidR="008E4037" w:rsidRPr="008E4037" w:rsidRDefault="008E4037" w:rsidP="008E4037">
      <w:pPr>
        <w:spacing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Vice-</w:t>
      </w:r>
      <w:r w:rsidRPr="008E4037">
        <w:rPr>
          <w:bCs/>
          <w:sz w:val="22"/>
          <w:szCs w:val="22"/>
        </w:rPr>
        <w:t>Presidente da Câmara</w:t>
      </w:r>
    </w:p>
    <w:p w14:paraId="06AF2C89" w14:textId="4AC1F9A7" w:rsidR="008E4037" w:rsidRDefault="008E4037" w:rsidP="009E3320">
      <w:pPr>
        <w:spacing w:line="276" w:lineRule="auto"/>
        <w:jc w:val="center"/>
        <w:rPr>
          <w:bCs/>
          <w:sz w:val="22"/>
          <w:szCs w:val="22"/>
        </w:rPr>
      </w:pPr>
    </w:p>
    <w:p w14:paraId="0E9357E8" w14:textId="77777777" w:rsidR="008E4037" w:rsidRDefault="008E4037" w:rsidP="009E3320">
      <w:pPr>
        <w:spacing w:line="276" w:lineRule="auto"/>
        <w:jc w:val="center"/>
        <w:rPr>
          <w:bCs/>
          <w:sz w:val="22"/>
          <w:szCs w:val="22"/>
        </w:rPr>
      </w:pPr>
    </w:p>
    <w:p w14:paraId="6DE9DD61" w14:textId="77777777" w:rsidR="008E4037" w:rsidRPr="008E4037" w:rsidRDefault="008E4037" w:rsidP="008E4037">
      <w:pPr>
        <w:spacing w:line="276" w:lineRule="auto"/>
        <w:jc w:val="center"/>
        <w:rPr>
          <w:b/>
          <w:bCs/>
          <w:sz w:val="22"/>
          <w:szCs w:val="22"/>
        </w:rPr>
      </w:pPr>
      <w:r w:rsidRPr="008E4037">
        <w:rPr>
          <w:b/>
          <w:bCs/>
          <w:sz w:val="22"/>
          <w:szCs w:val="22"/>
        </w:rPr>
        <w:t>____________________________</w:t>
      </w:r>
    </w:p>
    <w:p w14:paraId="3FDED49D" w14:textId="7910B736" w:rsidR="008E4037" w:rsidRPr="008E4037" w:rsidRDefault="008E4037" w:rsidP="008E4037">
      <w:pPr>
        <w:spacing w:line="276" w:lineRule="auto"/>
        <w:jc w:val="center"/>
        <w:rPr>
          <w:bCs/>
          <w:sz w:val="22"/>
          <w:szCs w:val="22"/>
        </w:rPr>
      </w:pPr>
      <w:r>
        <w:rPr>
          <w:sz w:val="22"/>
          <w:szCs w:val="22"/>
        </w:rPr>
        <w:t>Alexandre de Jesus Nascimento</w:t>
      </w:r>
      <w:r w:rsidRPr="008E4037">
        <w:rPr>
          <w:bCs/>
          <w:sz w:val="22"/>
          <w:szCs w:val="22"/>
        </w:rPr>
        <w:t xml:space="preserve"> </w:t>
      </w:r>
    </w:p>
    <w:p w14:paraId="628F66F8" w14:textId="217AE00E" w:rsidR="008E4037" w:rsidRPr="008E4037" w:rsidRDefault="008E4037" w:rsidP="008E4037">
      <w:pPr>
        <w:spacing w:line="276" w:lineRule="auto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Secretário da </w:t>
      </w:r>
      <w:r w:rsidRPr="008E4037">
        <w:rPr>
          <w:bCs/>
          <w:sz w:val="22"/>
          <w:szCs w:val="22"/>
        </w:rPr>
        <w:t>Câmara</w:t>
      </w:r>
    </w:p>
    <w:p w14:paraId="3C5A43DA" w14:textId="77777777" w:rsidR="008E4037" w:rsidRPr="008E4037" w:rsidRDefault="008E4037" w:rsidP="009E3320">
      <w:pPr>
        <w:spacing w:line="276" w:lineRule="auto"/>
        <w:jc w:val="center"/>
        <w:rPr>
          <w:bCs/>
          <w:sz w:val="22"/>
          <w:szCs w:val="22"/>
        </w:rPr>
      </w:pPr>
    </w:p>
    <w:p w14:paraId="7B0E5DD5" w14:textId="1F49F93C" w:rsidR="009E3320" w:rsidRDefault="009E3320" w:rsidP="009E3320">
      <w:pPr>
        <w:rPr>
          <w:sz w:val="22"/>
          <w:szCs w:val="22"/>
        </w:rPr>
      </w:pPr>
    </w:p>
    <w:p w14:paraId="73EB2F90" w14:textId="208C8D11" w:rsidR="008E4037" w:rsidRPr="008E4037" w:rsidRDefault="008E4037" w:rsidP="009E3320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71329C27" w14:textId="77777777" w:rsidR="009E3320" w:rsidRPr="008E4037" w:rsidRDefault="009E3320" w:rsidP="009E3320">
      <w:pPr>
        <w:rPr>
          <w:sz w:val="22"/>
          <w:szCs w:val="22"/>
        </w:rPr>
      </w:pPr>
    </w:p>
    <w:p w14:paraId="3D9D7409" w14:textId="77777777" w:rsidR="009E3320" w:rsidRPr="008E4037" w:rsidRDefault="009E3320" w:rsidP="009E3320">
      <w:pPr>
        <w:rPr>
          <w:sz w:val="22"/>
          <w:szCs w:val="22"/>
        </w:rPr>
      </w:pPr>
    </w:p>
    <w:p w14:paraId="33C165E7" w14:textId="77777777" w:rsidR="00440606" w:rsidRPr="008E4037" w:rsidRDefault="00440606">
      <w:pPr>
        <w:rPr>
          <w:sz w:val="22"/>
          <w:szCs w:val="22"/>
        </w:rPr>
      </w:pPr>
    </w:p>
    <w:sectPr w:rsidR="00440606" w:rsidRPr="008E4037" w:rsidSect="00296971">
      <w:headerReference w:type="default" r:id="rId7"/>
      <w:footerReference w:type="default" r:id="rId8"/>
      <w:pgSz w:w="11907" w:h="16840" w:code="9"/>
      <w:pgMar w:top="1701" w:right="1418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8C41F" w14:textId="77777777" w:rsidR="00300A83" w:rsidRDefault="000E7296">
      <w:r>
        <w:separator/>
      </w:r>
    </w:p>
  </w:endnote>
  <w:endnote w:type="continuationSeparator" w:id="0">
    <w:p w14:paraId="6DB0304E" w14:textId="77777777" w:rsidR="00300A83" w:rsidRDefault="000E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1BFA4" w14:textId="77777777" w:rsidR="00296971" w:rsidRDefault="009E3320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0" allowOverlap="1" wp14:anchorId="31440698" wp14:editId="19BDB403">
              <wp:simplePos x="0" y="0"/>
              <wp:positionH relativeFrom="column">
                <wp:posOffset>-74295</wp:posOffset>
              </wp:positionH>
              <wp:positionV relativeFrom="paragraph">
                <wp:posOffset>73024</wp:posOffset>
              </wp:positionV>
              <wp:extent cx="5852160" cy="0"/>
              <wp:effectExtent l="0" t="0" r="0" b="0"/>
              <wp:wrapNone/>
              <wp:docPr id="1326930920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E93EDF" id="Conector re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" o:allowincell="f" strokeweight="1pt"/>
          </w:pict>
        </mc:Fallback>
      </mc:AlternateContent>
    </w:r>
  </w:p>
  <w:p w14:paraId="7651AA33" w14:textId="77777777" w:rsidR="00296971" w:rsidRPr="005C471A" w:rsidRDefault="009E3320">
    <w:pPr>
      <w:pStyle w:val="Rodap"/>
      <w:jc w:val="center"/>
      <w:rPr>
        <w:b/>
        <w:i/>
        <w:sz w:val="18"/>
        <w:szCs w:val="18"/>
      </w:rPr>
    </w:pPr>
    <w:r w:rsidRPr="005C471A">
      <w:rPr>
        <w:b/>
        <w:i/>
        <w:sz w:val="18"/>
        <w:szCs w:val="18"/>
      </w:rPr>
      <w:t xml:space="preserve">Praça Getúlio Vargas nº20 – Centro – CEP: 36.970-000 </w:t>
    </w:r>
    <w:r w:rsidRPr="005C471A">
      <w:rPr>
        <w:i/>
        <w:sz w:val="18"/>
        <w:szCs w:val="18"/>
      </w:rPr>
      <w:t>-</w:t>
    </w:r>
    <w:r w:rsidRPr="005C471A">
      <w:rPr>
        <w:b/>
        <w:i/>
        <w:sz w:val="18"/>
        <w:szCs w:val="18"/>
      </w:rPr>
      <w:t xml:space="preserve"> Manhumirim – MG</w:t>
    </w:r>
  </w:p>
  <w:p w14:paraId="35FB6C80" w14:textId="77777777" w:rsidR="00296971" w:rsidRPr="005C471A" w:rsidRDefault="009E3320">
    <w:pPr>
      <w:pStyle w:val="Rodap"/>
      <w:jc w:val="center"/>
      <w:rPr>
        <w:b/>
        <w:i/>
        <w:sz w:val="18"/>
        <w:szCs w:val="18"/>
      </w:rPr>
    </w:pPr>
    <w:r w:rsidRPr="005C471A">
      <w:rPr>
        <w:b/>
        <w:i/>
        <w:sz w:val="18"/>
        <w:szCs w:val="18"/>
      </w:rPr>
      <w:t>Telefax:(33)3341-1050 / Fone:(33)3341-2229</w:t>
    </w:r>
  </w:p>
  <w:p w14:paraId="097E3BA7" w14:textId="77777777" w:rsidR="00296971" w:rsidRPr="005C471A" w:rsidRDefault="009E3320">
    <w:pPr>
      <w:pStyle w:val="Rodap"/>
      <w:jc w:val="center"/>
      <w:rPr>
        <w:sz w:val="18"/>
        <w:szCs w:val="18"/>
      </w:rPr>
    </w:pPr>
    <w:r w:rsidRPr="005C471A">
      <w:rPr>
        <w:b/>
        <w:i/>
        <w:sz w:val="18"/>
        <w:szCs w:val="18"/>
      </w:rPr>
      <w:t xml:space="preserve"> </w:t>
    </w:r>
    <w:proofErr w:type="spellStart"/>
    <w:r w:rsidRPr="005C471A">
      <w:rPr>
        <w:b/>
        <w:i/>
        <w:sz w:val="18"/>
        <w:szCs w:val="18"/>
      </w:rPr>
      <w:t>imail</w:t>
    </w:r>
    <w:proofErr w:type="spellEnd"/>
    <w:r w:rsidRPr="005C471A">
      <w:rPr>
        <w:b/>
        <w:i/>
        <w:sz w:val="18"/>
        <w:szCs w:val="18"/>
      </w:rPr>
      <w:t>: camaramanhumirim@hotmail.com.br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240FB" w14:textId="77777777" w:rsidR="00300A83" w:rsidRDefault="000E7296">
      <w:r>
        <w:separator/>
      </w:r>
    </w:p>
  </w:footnote>
  <w:footnote w:type="continuationSeparator" w:id="0">
    <w:p w14:paraId="43207785" w14:textId="77777777" w:rsidR="00300A83" w:rsidRDefault="000E7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6292B" w14:textId="77777777" w:rsidR="00296971" w:rsidRDefault="009E33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A6D74DE" wp14:editId="142931C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0"/>
              <wp:wrapNone/>
              <wp:docPr id="1240687088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795E73" w14:textId="77777777" w:rsidR="00296971" w:rsidRPr="00147DA8" w:rsidRDefault="009E332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14:paraId="3729522C" w14:textId="77777777" w:rsidR="00296971" w:rsidRPr="00147DA8" w:rsidRDefault="009E332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14:paraId="47422725" w14:textId="77777777" w:rsidR="00296971" w:rsidRPr="00147DA8" w:rsidRDefault="009E332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14:paraId="4FE48304" w14:textId="77777777" w:rsidR="00296971" w:rsidRPr="007639B8" w:rsidRDefault="00F4738D" w:rsidP="00296971"/>
                        <w:p w14:paraId="0C8322B9" w14:textId="77777777" w:rsidR="00296971" w:rsidRDefault="00F4738D"/>
                        <w:p w14:paraId="1DD7C6C3" w14:textId="77777777" w:rsidR="00296971" w:rsidRDefault="00F4738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6D74DE" id="Retângulo 3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" o:allowincell="f" filled="f" stroked="f">
              <v:textbox inset="0,0,0,0">
                <w:txbxContent>
                  <w:p w14:paraId="5C795E73" w14:textId="77777777" w:rsidR="00296971" w:rsidRPr="00147DA8" w:rsidRDefault="009E332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14:paraId="3729522C" w14:textId="77777777" w:rsidR="00296971" w:rsidRPr="00147DA8" w:rsidRDefault="009E332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14:paraId="47422725" w14:textId="77777777" w:rsidR="00296971" w:rsidRPr="00147DA8" w:rsidRDefault="009E332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14:paraId="4FE48304" w14:textId="77777777" w:rsidR="00296971" w:rsidRPr="007639B8" w:rsidRDefault="009E3320" w:rsidP="00296971"/>
                  <w:p w14:paraId="0C8322B9" w14:textId="77777777" w:rsidR="00296971" w:rsidRDefault="009E3320"/>
                  <w:p w14:paraId="1DD7C6C3" w14:textId="77777777" w:rsidR="00296971" w:rsidRDefault="009E332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B6783ED" wp14:editId="1D3CCC6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26255E" w14:textId="77777777" w:rsidR="00296971" w:rsidRDefault="00F4738D">
    <w:pPr>
      <w:pStyle w:val="Cabealho"/>
    </w:pPr>
  </w:p>
  <w:p w14:paraId="6A7483AD" w14:textId="77777777" w:rsidR="00296971" w:rsidRDefault="009E3320">
    <w:pPr>
      <w:pStyle w:val="Cabealho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0" allowOverlap="1" wp14:anchorId="407A52D3" wp14:editId="2FC84677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0" b="0"/>
              <wp:wrapNone/>
              <wp:docPr id="96914020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B2D71" id="Conector reto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FB2E47"/>
    <w:multiLevelType w:val="hybridMultilevel"/>
    <w:tmpl w:val="A5C29658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20"/>
    <w:rsid w:val="000E7296"/>
    <w:rsid w:val="00300A83"/>
    <w:rsid w:val="00440606"/>
    <w:rsid w:val="008E4037"/>
    <w:rsid w:val="009E3320"/>
    <w:rsid w:val="00F4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C857"/>
  <w15:chartTrackingRefBased/>
  <w15:docId w15:val="{954DB743-6F45-44B7-B6C9-4237F0C3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  <w14:ligatures w14:val="standardContextual"/>
    </w:rPr>
  </w:style>
  <w:style w:type="paragraph" w:styleId="Ttulo1">
    <w:name w:val="heading 1"/>
    <w:basedOn w:val="Normal"/>
    <w:next w:val="Normal"/>
    <w:link w:val="Ttulo1Char"/>
    <w:qFormat/>
    <w:rsid w:val="009E3320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9E3320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E3320"/>
    <w:rPr>
      <w:rFonts w:ascii="Times New Roman" w:eastAsia="Times New Roman" w:hAnsi="Times New Roman" w:cs="Times New Roman"/>
      <w:b/>
      <w:bCs/>
      <w:sz w:val="28"/>
      <w:szCs w:val="24"/>
      <w:lang w:eastAsia="pt-BR"/>
      <w14:ligatures w14:val="standardContextual"/>
    </w:rPr>
  </w:style>
  <w:style w:type="character" w:customStyle="1" w:styleId="Ttulo3Char">
    <w:name w:val="Título 3 Char"/>
    <w:basedOn w:val="Fontepargpadro"/>
    <w:link w:val="Ttulo3"/>
    <w:rsid w:val="009E3320"/>
    <w:rPr>
      <w:rFonts w:ascii="Lucida Sans Unicode" w:eastAsia="Times New Roman" w:hAnsi="Lucida Sans Unicode" w:cs="Lucida Sans Unicode"/>
      <w:b/>
      <w:bCs/>
      <w:sz w:val="28"/>
      <w:szCs w:val="24"/>
      <w:lang w:eastAsia="pt-BR"/>
      <w14:ligatures w14:val="standardContextual"/>
    </w:rPr>
  </w:style>
  <w:style w:type="paragraph" w:styleId="Cabealho">
    <w:name w:val="header"/>
    <w:basedOn w:val="Normal"/>
    <w:link w:val="CabealhoChar"/>
    <w:rsid w:val="009E332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E3320"/>
    <w:rPr>
      <w:rFonts w:ascii="Times New Roman" w:eastAsia="Times New Roman" w:hAnsi="Times New Roman" w:cs="Times New Roman"/>
      <w:sz w:val="28"/>
      <w:szCs w:val="24"/>
      <w:lang w:eastAsia="pt-BR"/>
      <w14:ligatures w14:val="standardContextual"/>
    </w:rPr>
  </w:style>
  <w:style w:type="paragraph" w:styleId="Rodap">
    <w:name w:val="footer"/>
    <w:basedOn w:val="Normal"/>
    <w:link w:val="RodapChar"/>
    <w:rsid w:val="009E332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E3320"/>
    <w:rPr>
      <w:rFonts w:ascii="Times New Roman" w:eastAsia="Times New Roman" w:hAnsi="Times New Roman" w:cs="Times New Roman"/>
      <w:sz w:val="28"/>
      <w:szCs w:val="24"/>
      <w:lang w:eastAsia="pt-BR"/>
      <w14:ligatures w14:val="standardContextual"/>
    </w:rPr>
  </w:style>
  <w:style w:type="paragraph" w:styleId="Corpodetexto">
    <w:name w:val="Body Text"/>
    <w:basedOn w:val="Normal"/>
    <w:link w:val="CorpodetextoChar"/>
    <w:rsid w:val="009E3320"/>
    <w:pPr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9E3320"/>
    <w:rPr>
      <w:rFonts w:ascii="Times New Roman" w:eastAsia="Times New Roman" w:hAnsi="Times New Roman" w:cs="Times New Roman"/>
      <w:b/>
      <w:bCs/>
      <w:sz w:val="28"/>
      <w:szCs w:val="24"/>
      <w:lang w:eastAsia="pt-BR"/>
      <w14:ligatures w14:val="standardContextual"/>
    </w:rPr>
  </w:style>
  <w:style w:type="paragraph" w:styleId="Pr-formataoHTML">
    <w:name w:val="HTML Preformatted"/>
    <w:basedOn w:val="Normal"/>
    <w:link w:val="Pr-formataoHTMLChar"/>
    <w:rsid w:val="009E33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E3320"/>
    <w:rPr>
      <w:rFonts w:ascii="Arial Unicode MS" w:eastAsia="Arial Unicode MS" w:hAnsi="Arial Unicode MS" w:cs="Arial Unicode MS"/>
      <w:sz w:val="20"/>
      <w:szCs w:val="20"/>
      <w:lang w:eastAsia="pt-BR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E3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4</cp:revision>
  <cp:lastPrinted>2023-11-28T15:00:00Z</cp:lastPrinted>
  <dcterms:created xsi:type="dcterms:W3CDTF">2023-11-28T14:59:00Z</dcterms:created>
  <dcterms:modified xsi:type="dcterms:W3CDTF">2023-12-05T14:02:00Z</dcterms:modified>
</cp:coreProperties>
</file>