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5D" w:rsidRPr="00A600CD" w:rsidRDefault="00774D5D" w:rsidP="00774D5D">
      <w:pPr>
        <w:spacing w:line="320" w:lineRule="atLeast"/>
        <w:jc w:val="both"/>
      </w:pPr>
      <w:r w:rsidRPr="00A600CD">
        <w:t xml:space="preserve">INDICAÇÃO Nº </w:t>
      </w:r>
      <w:r>
        <w:t>290/2021</w:t>
      </w:r>
    </w:p>
    <w:p w:rsidR="00774D5D" w:rsidRPr="00A600CD" w:rsidRDefault="00774D5D" w:rsidP="00774D5D">
      <w:pPr>
        <w:spacing w:line="320" w:lineRule="atLeast"/>
        <w:jc w:val="both"/>
      </w:pPr>
      <w:r>
        <w:t>AUTORIA: Vereador Mário Sidney Nolasco Júnior.</w:t>
      </w:r>
    </w:p>
    <w:p w:rsidR="00774D5D" w:rsidRPr="00A600CD" w:rsidRDefault="00774D5D" w:rsidP="00774D5D">
      <w:pPr>
        <w:spacing w:line="360" w:lineRule="atLeast"/>
        <w:jc w:val="both"/>
      </w:pPr>
      <w:r w:rsidRPr="00A600CD">
        <w:t xml:space="preserve">EMENTA: </w:t>
      </w:r>
      <w:r>
        <w:t>Indica Professor de Educação Física aos alunos do 1º ao 5º ano.</w:t>
      </w:r>
    </w:p>
    <w:p w:rsidR="00774D5D" w:rsidRDefault="00774D5D" w:rsidP="00774D5D">
      <w:pPr>
        <w:spacing w:line="320" w:lineRule="atLeast"/>
        <w:jc w:val="both"/>
      </w:pPr>
      <w:r>
        <w:t>DATA: Manhumirim/MG, 29</w:t>
      </w:r>
      <w:r>
        <w:t xml:space="preserve"> de </w:t>
      </w:r>
      <w:r>
        <w:t>setembro 2021</w:t>
      </w:r>
      <w:r>
        <w:t>.</w:t>
      </w:r>
    </w:p>
    <w:p w:rsidR="00774D5D" w:rsidRPr="00A600CD" w:rsidRDefault="00774D5D" w:rsidP="00774D5D">
      <w:pPr>
        <w:jc w:val="both"/>
      </w:pPr>
    </w:p>
    <w:p w:rsidR="00774D5D" w:rsidRPr="00A600CD" w:rsidRDefault="00774D5D" w:rsidP="00774D5D">
      <w:pPr>
        <w:jc w:val="both"/>
      </w:pPr>
    </w:p>
    <w:p w:rsidR="00774D5D" w:rsidRPr="00A600CD" w:rsidRDefault="00774D5D" w:rsidP="00774D5D">
      <w:pPr>
        <w:spacing w:line="320" w:lineRule="atLeast"/>
        <w:jc w:val="both"/>
      </w:pPr>
      <w:r w:rsidRPr="00A600CD">
        <w:tab/>
        <w:t xml:space="preserve">Excelentíssimo Senhor Presidente da Câmara Municipal de Manhumirim, </w:t>
      </w:r>
    </w:p>
    <w:p w:rsidR="00774D5D" w:rsidRPr="00A600CD" w:rsidRDefault="00774D5D" w:rsidP="00774D5D">
      <w:pPr>
        <w:spacing w:line="320" w:lineRule="atLeast"/>
        <w:jc w:val="both"/>
      </w:pPr>
    </w:p>
    <w:p w:rsidR="00774D5D" w:rsidRPr="00A600CD" w:rsidRDefault="00774D5D" w:rsidP="00774D5D">
      <w:pPr>
        <w:spacing w:line="320" w:lineRule="atLeast"/>
        <w:jc w:val="both"/>
      </w:pPr>
      <w:r>
        <w:tab/>
        <w:t>O Vereador</w:t>
      </w:r>
      <w:r w:rsidRPr="00A600CD">
        <w:t xml:space="preserve"> que esta subscreve, vem, usando suas atribuições legais e regimentais, dispensando os pareceres técnicos e depois de ouvido o Ilustre Plenário, que seja encaminha ao </w:t>
      </w:r>
      <w:r>
        <w:t>Executivo Municipal a seguinte I</w:t>
      </w:r>
      <w:r w:rsidRPr="00A600CD">
        <w:t>ndicação:</w:t>
      </w:r>
    </w:p>
    <w:p w:rsidR="00774D5D" w:rsidRPr="00A600CD" w:rsidRDefault="00774D5D" w:rsidP="00774D5D">
      <w:pPr>
        <w:pStyle w:val="Corpodetexto2"/>
        <w:rPr>
          <w:b w:val="0"/>
          <w:bCs w:val="0"/>
        </w:rPr>
      </w:pPr>
      <w:r w:rsidRPr="00A600CD">
        <w:rPr>
          <w:b w:val="0"/>
          <w:bCs w:val="0"/>
        </w:rPr>
        <w:t xml:space="preserve">      </w:t>
      </w:r>
    </w:p>
    <w:p w:rsidR="00774D5D" w:rsidRPr="00A600CD" w:rsidRDefault="00774D5D" w:rsidP="00774D5D">
      <w:pPr>
        <w:pStyle w:val="Corpodetexto2"/>
        <w:rPr>
          <w:b w:val="0"/>
          <w:bCs w:val="0"/>
        </w:rPr>
      </w:pPr>
    </w:p>
    <w:p w:rsidR="00774D5D" w:rsidRPr="00C469AF" w:rsidRDefault="00774D5D" w:rsidP="00774D5D">
      <w:pPr>
        <w:pStyle w:val="Corpodetexto2"/>
        <w:numPr>
          <w:ilvl w:val="0"/>
          <w:numId w:val="1"/>
        </w:numPr>
        <w:ind w:left="360"/>
        <w:rPr>
          <w:b w:val="0"/>
          <w:bCs w:val="0"/>
        </w:rPr>
      </w:pPr>
      <w:r w:rsidRPr="00C469AF">
        <w:rPr>
          <w:b w:val="0"/>
          <w:bCs w:val="0"/>
        </w:rPr>
        <w:t xml:space="preserve">Que o Executivo Municipal, juntamente com a Secretaria Municipal de Educação, </w:t>
      </w:r>
      <w:r>
        <w:rPr>
          <w:b w:val="0"/>
          <w:bCs w:val="0"/>
        </w:rPr>
        <w:t>estude a possibilidade da volta dos Professores de Educação Física para ministrar as aulas do 1º ao 5º ano das Escolas da Rede Municipal de nossa cidade.</w:t>
      </w:r>
    </w:p>
    <w:p w:rsidR="00774D5D" w:rsidRPr="00A600CD" w:rsidRDefault="00774D5D" w:rsidP="00774D5D">
      <w:pPr>
        <w:pStyle w:val="Corpodetexto2"/>
        <w:ind w:left="360"/>
        <w:rPr>
          <w:b w:val="0"/>
          <w:bCs w:val="0"/>
        </w:rPr>
      </w:pPr>
    </w:p>
    <w:p w:rsidR="00774D5D" w:rsidRPr="00A600CD" w:rsidRDefault="00774D5D" w:rsidP="00774D5D">
      <w:pPr>
        <w:pStyle w:val="Corpodetexto2"/>
        <w:ind w:left="720"/>
        <w:jc w:val="center"/>
      </w:pPr>
      <w:r w:rsidRPr="00A600CD">
        <w:t>Justificação:</w:t>
      </w:r>
    </w:p>
    <w:p w:rsidR="00774D5D" w:rsidRPr="00A600CD" w:rsidRDefault="00774D5D" w:rsidP="00774D5D">
      <w:pPr>
        <w:pStyle w:val="Corpodetexto2"/>
        <w:ind w:left="720"/>
        <w:jc w:val="center"/>
        <w:rPr>
          <w:b w:val="0"/>
          <w:bCs w:val="0"/>
        </w:rPr>
      </w:pPr>
    </w:p>
    <w:p w:rsidR="00774D5D" w:rsidRDefault="00774D5D" w:rsidP="00774D5D">
      <w:pPr>
        <w:jc w:val="both"/>
      </w:pPr>
      <w:r w:rsidRPr="00A600CD">
        <w:tab/>
      </w:r>
      <w:r>
        <w:t>A aula de educação física, ministrada pelo professor de educação física, sensibilizado e comprometido</w:t>
      </w:r>
      <w:r w:rsidR="00CB78DF">
        <w:t>,</w:t>
      </w:r>
      <w:r>
        <w:t xml:space="preserve"> deve ser considerado na importância que tem para o desenvolvimento infantil, para que dessa forma possa contribuir significativa</w:t>
      </w:r>
      <w:r w:rsidR="00CB78DF">
        <w:t>mente</w:t>
      </w:r>
      <w:r>
        <w:t xml:space="preserve"> no processo de desenvolvimento global da criança.</w:t>
      </w:r>
    </w:p>
    <w:p w:rsidR="00774D5D" w:rsidRDefault="00774D5D" w:rsidP="00774D5D">
      <w:pPr>
        <w:ind w:firstLine="708"/>
        <w:jc w:val="both"/>
      </w:pPr>
      <w:r>
        <w:t>Mas o que realmente se espera é a amplitude de ganhos que uma criança terá ao ter uma boa educação motora, deixando de lado estigmas de que alguns saberes devem ser considerados como de mais importânc</w:t>
      </w:r>
      <w:r w:rsidR="00CB78DF">
        <w:t>ia do que outros, integrando a educação f</w:t>
      </w:r>
      <w:bookmarkStart w:id="0" w:name="_GoBack"/>
      <w:bookmarkEnd w:id="0"/>
      <w:r>
        <w:t>ísica a todas as áreas do conhecimento como parte imprescindível para a aprendizagem dos alunos.</w:t>
      </w:r>
    </w:p>
    <w:p w:rsidR="00774D5D" w:rsidRPr="00A600CD" w:rsidRDefault="00774D5D" w:rsidP="00774D5D">
      <w:pPr>
        <w:jc w:val="both"/>
      </w:pPr>
    </w:p>
    <w:p w:rsidR="00774D5D" w:rsidRPr="00A600CD" w:rsidRDefault="00774D5D" w:rsidP="00774D5D">
      <w:pPr>
        <w:jc w:val="both"/>
      </w:pPr>
    </w:p>
    <w:p w:rsidR="00774D5D" w:rsidRPr="00A600CD" w:rsidRDefault="00774D5D" w:rsidP="00774D5D">
      <w:pPr>
        <w:jc w:val="both"/>
      </w:pPr>
      <w:r>
        <w:t xml:space="preserve">Peço </w:t>
      </w:r>
      <w:r w:rsidRPr="00A600CD">
        <w:t>deferimento,</w:t>
      </w:r>
    </w:p>
    <w:p w:rsidR="00774D5D" w:rsidRPr="00A600CD" w:rsidRDefault="00774D5D" w:rsidP="00774D5D">
      <w:pPr>
        <w:spacing w:line="320" w:lineRule="atLeast"/>
        <w:rPr>
          <w:b/>
        </w:rPr>
      </w:pPr>
    </w:p>
    <w:p w:rsidR="00774D5D" w:rsidRDefault="00774D5D" w:rsidP="00774D5D">
      <w:pPr>
        <w:spacing w:line="320" w:lineRule="atLeast"/>
        <w:ind w:firstLine="708"/>
        <w:jc w:val="center"/>
        <w:rPr>
          <w:b/>
        </w:rPr>
      </w:pPr>
    </w:p>
    <w:p w:rsidR="00774D5D" w:rsidRDefault="00774D5D" w:rsidP="00774D5D">
      <w:pPr>
        <w:spacing w:line="320" w:lineRule="atLeast"/>
        <w:ind w:firstLine="708"/>
        <w:jc w:val="center"/>
        <w:rPr>
          <w:b/>
        </w:rPr>
      </w:pPr>
      <w:r>
        <w:rPr>
          <w:b/>
        </w:rPr>
        <w:t>MÁRIO SIDNEY NOLASCO JÚNIOR</w:t>
      </w:r>
    </w:p>
    <w:p w:rsidR="00774D5D" w:rsidRPr="0009690A" w:rsidRDefault="00774D5D" w:rsidP="00774D5D">
      <w:pPr>
        <w:spacing w:line="320" w:lineRule="atLeast"/>
        <w:ind w:firstLine="708"/>
        <w:jc w:val="center"/>
      </w:pPr>
      <w:r w:rsidRPr="0009690A">
        <w:t>Vereador</w:t>
      </w:r>
    </w:p>
    <w:p w:rsidR="00774D5D" w:rsidRPr="00A600CD" w:rsidRDefault="00774D5D" w:rsidP="00774D5D">
      <w:pPr>
        <w:spacing w:line="320" w:lineRule="atLeast"/>
        <w:ind w:firstLine="708"/>
      </w:pPr>
    </w:p>
    <w:p w:rsidR="00774D5D" w:rsidRPr="00A600CD" w:rsidRDefault="00774D5D" w:rsidP="00774D5D">
      <w:pPr>
        <w:spacing w:line="320" w:lineRule="atLeast"/>
        <w:sectPr w:rsidR="00774D5D" w:rsidRPr="00A600CD" w:rsidSect="00A8337C">
          <w:headerReference w:type="default" r:id="rId5"/>
          <w:footerReference w:type="default" r:id="rId6"/>
          <w:pgSz w:w="11907" w:h="16840" w:code="9"/>
          <w:pgMar w:top="1985" w:right="1418" w:bottom="1418" w:left="1701" w:header="720" w:footer="720" w:gutter="0"/>
          <w:cols w:space="708"/>
          <w:docGrid w:linePitch="360"/>
        </w:sectPr>
      </w:pPr>
    </w:p>
    <w:p w:rsidR="00774D5D" w:rsidRPr="00A600CD" w:rsidRDefault="00774D5D" w:rsidP="00774D5D"/>
    <w:p w:rsidR="00774D5D" w:rsidRDefault="00774D5D" w:rsidP="00774D5D"/>
    <w:p w:rsidR="00774D5D" w:rsidRDefault="00774D5D" w:rsidP="00774D5D"/>
    <w:p w:rsidR="009C565F" w:rsidRDefault="009C565F"/>
    <w:sectPr w:rsidR="009C565F" w:rsidSect="00A8337C">
      <w:type w:val="continuous"/>
      <w:pgSz w:w="11907" w:h="16840" w:code="9"/>
      <w:pgMar w:top="2157" w:right="1418" w:bottom="2157" w:left="1701" w:header="720" w:footer="720" w:gutter="0"/>
      <w:cols w:num="2" w:space="708" w:equalWidth="0">
        <w:col w:w="4034" w:space="720"/>
        <w:col w:w="403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3" w:rsidRPr="00C57E22" w:rsidRDefault="00CB78DF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 xml:space="preserve">Praça Getúlio Vargas nº20 – Centro – CEP: 36.970-000 </w:t>
    </w:r>
    <w:r w:rsidRPr="00C57E22">
      <w:rPr>
        <w:i/>
        <w:sz w:val="20"/>
      </w:rPr>
      <w:t>-</w:t>
    </w:r>
    <w:r w:rsidRPr="00C57E22">
      <w:rPr>
        <w:b/>
        <w:i/>
        <w:sz w:val="20"/>
      </w:rPr>
      <w:t xml:space="preserve"> Manhumirim – MG</w:t>
    </w:r>
  </w:p>
  <w:p w:rsidR="00933A93" w:rsidRPr="00C57E22" w:rsidRDefault="00CB78DF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>Telefax:(33)3341-1050 / Fone:(33)3341-2229</w:t>
    </w:r>
  </w:p>
  <w:p w:rsidR="00933A93" w:rsidRPr="00C57E22" w:rsidRDefault="00CB78DF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 xml:space="preserve">Sítio: </w:t>
    </w:r>
    <w:r w:rsidRPr="00C57E22">
      <w:rPr>
        <w:b/>
        <w:i/>
        <w:sz w:val="20"/>
      </w:rPr>
      <w:t>www.manhumirim.mg.leg.br</w:t>
    </w:r>
  </w:p>
  <w:p w:rsidR="00933A93" w:rsidRPr="00C57E22" w:rsidRDefault="00CB78DF" w:rsidP="00933A93">
    <w:pPr>
      <w:pStyle w:val="Rodap"/>
      <w:jc w:val="center"/>
      <w:rPr>
        <w:sz w:val="20"/>
      </w:rPr>
    </w:pPr>
    <w:proofErr w:type="gramStart"/>
    <w:r w:rsidRPr="00C57E22">
      <w:rPr>
        <w:b/>
        <w:i/>
        <w:sz w:val="20"/>
      </w:rPr>
      <w:t>correio</w:t>
    </w:r>
    <w:proofErr w:type="gramEnd"/>
    <w:r w:rsidRPr="00C57E22">
      <w:rPr>
        <w:b/>
        <w:i/>
        <w:sz w:val="20"/>
      </w:rPr>
      <w:t xml:space="preserve"> eletrônico: atendimento@cammirim.mg.gov.br</w:t>
    </w:r>
  </w:p>
  <w:p w:rsidR="00933A93" w:rsidRDefault="00CB78D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3" w:rsidRDefault="00CB78DF" w:rsidP="00933A93">
    <w:pPr>
      <w:pStyle w:val="Cabealho"/>
    </w:pPr>
    <w:r>
      <w:rPr>
        <w:noProof/>
      </w:rPr>
      <w:drawing>
        <wp:inline distT="0" distB="0" distL="0" distR="0" wp14:anchorId="0BE38482" wp14:editId="325F2BFF">
          <wp:extent cx="1276350" cy="685800"/>
          <wp:effectExtent l="19050" t="0" r="0" b="0"/>
          <wp:docPr id="2" name="Imagem 2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279508" wp14:editId="718CFAA4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A93" w:rsidRDefault="00CB78DF" w:rsidP="00933A93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933A93" w:rsidRDefault="00CB78DF" w:rsidP="00933A93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 xml:space="preserve">ESTADO </w:t>
                          </w: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DE MINAS GERAIS</w:t>
                          </w:r>
                        </w:p>
                        <w:p w:rsidR="00933A93" w:rsidRDefault="00CB78DF" w:rsidP="00933A93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933A93" w:rsidRPr="007639B8" w:rsidRDefault="00CB78DF" w:rsidP="00933A93"/>
                        <w:p w:rsidR="00933A93" w:rsidRDefault="00CB78DF" w:rsidP="00933A93"/>
                        <w:p w:rsidR="00933A93" w:rsidRDefault="00CB78DF" w:rsidP="00933A9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79508" id="Retângulo 3" o:spid="_x0000_s1026" style="position:absolute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" o:allowincell="f" filled="f" stroked="f" strokeweight="0">
              <v:textbox inset="0,0,0,0">
                <w:txbxContent>
                  <w:p w:rsidR="00933A93" w:rsidRDefault="00CB78DF" w:rsidP="00933A93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933A93" w:rsidRDefault="00CB78DF" w:rsidP="00933A93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 xml:space="preserve">ESTADO </w:t>
                    </w:r>
                    <w:r>
                      <w:rPr>
                        <w:bCs/>
                        <w:i/>
                        <w:iCs/>
                        <w:sz w:val="30"/>
                      </w:rPr>
                      <w:t>DE MINAS GERAIS</w:t>
                    </w:r>
                  </w:p>
                  <w:p w:rsidR="00933A93" w:rsidRDefault="00CB78DF" w:rsidP="00933A93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933A93" w:rsidRPr="007639B8" w:rsidRDefault="00CB78DF" w:rsidP="00933A93"/>
                  <w:p w:rsidR="00933A93" w:rsidRDefault="00CB78DF" w:rsidP="00933A93"/>
                  <w:p w:rsidR="00933A93" w:rsidRDefault="00CB78DF" w:rsidP="00933A93"/>
                </w:txbxContent>
              </v:textbox>
            </v:rect>
          </w:pict>
        </mc:Fallback>
      </mc:AlternateContent>
    </w:r>
  </w:p>
  <w:p w:rsidR="00933A93" w:rsidRDefault="00CB78DF" w:rsidP="00933A93">
    <w:pPr>
      <w:pStyle w:val="Cabealho"/>
    </w:pPr>
  </w:p>
  <w:p w:rsidR="00933A93" w:rsidRDefault="00CB78DF">
    <w:pPr>
      <w:pStyle w:val="Cabealho"/>
    </w:pPr>
    <w:r>
      <w:t>_______________________________________________________________________</w:t>
    </w:r>
  </w:p>
  <w:p w:rsidR="00933A93" w:rsidRDefault="00CB78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64837"/>
    <w:multiLevelType w:val="hybridMultilevel"/>
    <w:tmpl w:val="66A2BF8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5D"/>
    <w:rsid w:val="00774D5D"/>
    <w:rsid w:val="009C565F"/>
    <w:rsid w:val="00C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9AA6D-D1E0-4D22-99CF-4944CBB1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D5D"/>
    <w:pPr>
      <w:keepNext/>
      <w:outlineLvl w:val="0"/>
    </w:pPr>
    <w:rPr>
      <w:sz w:val="6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D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D5D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D5D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rsid w:val="00774D5D"/>
    <w:pPr>
      <w:spacing w:line="320" w:lineRule="atLeast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774D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774D5D"/>
    <w:pPr>
      <w:jc w:val="both"/>
    </w:pPr>
    <w:rPr>
      <w:b/>
      <w:bCs/>
    </w:rPr>
  </w:style>
  <w:style w:type="character" w:customStyle="1" w:styleId="Corpodetexto2Char">
    <w:name w:val="Corpo de texto 2 Char"/>
    <w:basedOn w:val="Fontepargpadro"/>
    <w:link w:val="Corpodetexto2"/>
    <w:semiHidden/>
    <w:rsid w:val="00774D5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74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4D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74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4D5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2021-09-29T14:04:00Z</dcterms:created>
  <dcterms:modified xsi:type="dcterms:W3CDTF">2021-09-29T14:07:00Z</dcterms:modified>
</cp:coreProperties>
</file>